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FC1D" w14:textId="77777777" w:rsidR="003A0CCE" w:rsidRPr="003A0CCE" w:rsidRDefault="00654597" w:rsidP="003A0CCE">
      <w:pPr>
        <w:widowControl w:val="0"/>
        <w:pBdr>
          <w:top w:val="nil"/>
          <w:left w:val="nil"/>
          <w:bottom w:val="nil"/>
          <w:right w:val="nil"/>
          <w:between w:val="nil"/>
        </w:pBdr>
        <w:spacing w:before="600" w:line="239" w:lineRule="auto"/>
        <w:ind w:right="236"/>
        <w:rPr>
          <w:rFonts w:ascii="HurmeGeometricSans1 Bold" w:eastAsia="Roboto Slab" w:hAnsi="HurmeGeometricSans1 Bold" w:cs="Roboto Slab"/>
          <w:b/>
          <w:bCs/>
          <w:color w:val="2F5597"/>
          <w:sz w:val="30"/>
          <w:szCs w:val="30"/>
        </w:rPr>
      </w:pPr>
      <w:r>
        <w:rPr>
          <w:rFonts w:ascii="HurmeGeometricSans1 Bold" w:eastAsia="Roboto Slab" w:hAnsi="HurmeGeometricSans1 Bold" w:cs="Roboto Slab"/>
          <w:b/>
          <w:bCs/>
          <w:noProof/>
          <w:color w:val="2F5597"/>
          <w:sz w:val="30"/>
          <w:szCs w:val="30"/>
        </w:rPr>
        <w:drawing>
          <wp:anchor distT="0" distB="0" distL="114300" distR="114300" simplePos="0" relativeHeight="251658240" behindDoc="1" locked="1" layoutInCell="1" allowOverlap="1" wp14:anchorId="33B2F2F6" wp14:editId="731F87F4">
            <wp:simplePos x="0" y="0"/>
            <wp:positionH relativeFrom="margin">
              <wp:posOffset>4529455</wp:posOffset>
            </wp:positionH>
            <wp:positionV relativeFrom="margin">
              <wp:posOffset>-1298575</wp:posOffset>
            </wp:positionV>
            <wp:extent cx="1821180" cy="923290"/>
            <wp:effectExtent l="0" t="0" r="0" b="3810"/>
            <wp:wrapSquare wrapText="bothSides"/>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923290"/>
                    </a:xfrm>
                    <a:prstGeom prst="rect">
                      <a:avLst/>
                    </a:prstGeom>
                  </pic:spPr>
                </pic:pic>
              </a:graphicData>
            </a:graphic>
            <wp14:sizeRelV relativeFrom="margin">
              <wp14:pctHeight>0</wp14:pctHeight>
            </wp14:sizeRelV>
          </wp:anchor>
        </w:drawing>
      </w:r>
      <w:r w:rsidR="003A0CCE">
        <w:rPr>
          <w:rFonts w:ascii="HurmeGeometricSans1 Bold" w:eastAsia="Roboto Slab" w:hAnsi="HurmeGeometricSans1 Bold" w:cs="Roboto Slab"/>
          <w:b/>
          <w:bCs/>
          <w:color w:val="2F5597"/>
          <w:sz w:val="30"/>
          <w:szCs w:val="30"/>
        </w:rPr>
        <w:t>[</w:t>
      </w:r>
      <w:r w:rsidR="003A0CCE" w:rsidRPr="003A0CCE">
        <w:rPr>
          <w:rFonts w:ascii="HurmeGeometricSans1 Bold" w:eastAsia="Roboto Slab" w:hAnsi="HurmeGeometricSans1 Bold" w:cs="Roboto Slab"/>
          <w:b/>
          <w:bCs/>
          <w:color w:val="2F5597"/>
          <w:sz w:val="30"/>
          <w:szCs w:val="30"/>
          <w:highlight w:val="yellow"/>
        </w:rPr>
        <w:t>PRACTICE NAME</w:t>
      </w:r>
      <w:r w:rsidR="003A0CCE">
        <w:rPr>
          <w:rFonts w:ascii="HurmeGeometricSans1 Bold" w:eastAsia="Roboto Slab" w:hAnsi="HurmeGeometricSans1 Bold" w:cs="Roboto Slab"/>
          <w:b/>
          <w:bCs/>
          <w:color w:val="2F5597"/>
          <w:sz w:val="30"/>
          <w:szCs w:val="30"/>
        </w:rPr>
        <w:t>]</w:t>
      </w:r>
      <w:r w:rsidR="004142CC" w:rsidRPr="004142CC">
        <w:rPr>
          <w:rFonts w:ascii="HurmeGeometricSans1 Bold" w:eastAsia="Roboto Slab" w:hAnsi="HurmeGeometricSans1 Bold" w:cs="Roboto Slab"/>
          <w:b/>
          <w:bCs/>
          <w:noProof/>
          <w:color w:val="2F5597"/>
          <w:sz w:val="30"/>
          <w:szCs w:val="30"/>
        </w:rPr>
        <w:t xml:space="preserve"> </w:t>
      </w:r>
      <w:r w:rsidR="003A0CCE" w:rsidRPr="003A0CCE">
        <w:rPr>
          <w:rFonts w:ascii="HurmeGeometricSans1 Bold" w:eastAsia="Roboto Slab" w:hAnsi="HurmeGeometricSans1 Bold" w:cs="Roboto Slab"/>
          <w:b/>
          <w:bCs/>
          <w:color w:val="2F5597"/>
          <w:sz w:val="30"/>
          <w:szCs w:val="30"/>
        </w:rPr>
        <w:t>Reimagines Inflammatory Bowel Disease Care with SonarMD</w:t>
      </w:r>
    </w:p>
    <w:p w14:paraId="1EDB8761" w14:textId="77777777" w:rsidR="00F678E1" w:rsidRDefault="002B726C" w:rsidP="00F678E1">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b/>
          <w:color w:val="231F20"/>
          <w:sz w:val="19"/>
          <w:szCs w:val="19"/>
          <w:highlight w:val="yellow"/>
        </w:rPr>
        <w:t>PRACTICE NAME</w:t>
      </w:r>
      <w:r w:rsidRPr="002023B2">
        <w:rPr>
          <w:rFonts w:ascii="HurmeGeometricSans1 Light" w:eastAsia="Roboto" w:hAnsi="HurmeGeometricSans1 Light" w:cs="Roboto"/>
          <w:b/>
          <w:color w:val="231F20"/>
          <w:sz w:val="19"/>
          <w:szCs w:val="19"/>
        </w:rPr>
        <w:t>]</w:t>
      </w:r>
      <w:r>
        <w:rPr>
          <w:rFonts w:ascii="HurmeGeometricSans1 Light" w:eastAsia="Roboto" w:hAnsi="HurmeGeometricSans1 Light" w:cs="Roboto"/>
          <w:b/>
          <w:color w:val="231F20"/>
          <w:sz w:val="19"/>
          <w:szCs w:val="19"/>
        </w:rPr>
        <w:t xml:space="preserve"> </w:t>
      </w:r>
      <w:r w:rsidR="003A0CCE" w:rsidRPr="003A0CCE">
        <w:rPr>
          <w:rFonts w:ascii="HurmeGeometricSans1 Light" w:eastAsia="Roboto" w:hAnsi="HurmeGeometricSans1 Light" w:cs="Roboto"/>
          <w:color w:val="231F20"/>
          <w:sz w:val="19"/>
          <w:szCs w:val="19"/>
        </w:rPr>
        <w:t xml:space="preserve">is excited to announce it is partnering with SonarMD — the leading care coordination company for gut health — to give patients with inflammatory bowel diseases an easy and convenient way to manage their health. </w:t>
      </w:r>
    </w:p>
    <w:p w14:paraId="66E55978" w14:textId="77777777" w:rsidR="00F678E1" w:rsidRDefault="003A0CCE" w:rsidP="00F678E1">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3A0CCE">
        <w:rPr>
          <w:rFonts w:ascii="HurmeGeometricSans1 Light" w:eastAsia="Roboto" w:hAnsi="HurmeGeometricSans1 Light" w:cs="Roboto"/>
          <w:color w:val="231F20"/>
          <w:sz w:val="19"/>
          <w:szCs w:val="19"/>
        </w:rPr>
        <w:t xml:space="preserve">SonarMD is a safe, free and easy-to-use tool that helps you work together with your </w:t>
      </w:r>
      <w:r w:rsidR="002B726C" w:rsidRPr="002023B2">
        <w:rPr>
          <w:rFonts w:ascii="HurmeGeometricSans1 Light" w:eastAsia="Roboto" w:hAnsi="HurmeGeometricSans1 Light" w:cs="Roboto"/>
          <w:b/>
          <w:color w:val="231F20"/>
          <w:sz w:val="19"/>
          <w:szCs w:val="19"/>
        </w:rPr>
        <w:t>[</w:t>
      </w:r>
      <w:r w:rsidR="002B726C" w:rsidRPr="002023B2">
        <w:rPr>
          <w:rFonts w:ascii="HurmeGeometricSans1 Light" w:eastAsia="Roboto" w:hAnsi="HurmeGeometricSans1 Light" w:cs="Roboto"/>
          <w:b/>
          <w:color w:val="231F20"/>
          <w:sz w:val="19"/>
          <w:szCs w:val="19"/>
          <w:highlight w:val="yellow"/>
        </w:rPr>
        <w:t>PRACTICE NAME</w:t>
      </w:r>
      <w:r w:rsidR="002B726C" w:rsidRPr="002023B2">
        <w:rPr>
          <w:rFonts w:ascii="HurmeGeometricSans1 Light" w:eastAsia="Roboto" w:hAnsi="HurmeGeometricSans1 Light" w:cs="Roboto"/>
          <w:b/>
          <w:color w:val="231F20"/>
          <w:sz w:val="19"/>
          <w:szCs w:val="19"/>
        </w:rPr>
        <w:t>]</w:t>
      </w:r>
      <w:r w:rsidR="002B726C">
        <w:rPr>
          <w:rFonts w:ascii="HurmeGeometricSans1 Light" w:eastAsia="Roboto" w:hAnsi="HurmeGeometricSans1 Light" w:cs="Roboto"/>
          <w:b/>
          <w:color w:val="231F20"/>
          <w:sz w:val="19"/>
          <w:szCs w:val="19"/>
        </w:rPr>
        <w:t xml:space="preserve"> </w:t>
      </w:r>
      <w:r w:rsidRPr="003A0CCE">
        <w:rPr>
          <w:rFonts w:ascii="HurmeGeometricSans1 Light" w:eastAsia="Roboto" w:hAnsi="HurmeGeometricSans1 Light" w:cs="Roboto"/>
          <w:color w:val="231F20"/>
          <w:sz w:val="19"/>
          <w:szCs w:val="19"/>
        </w:rPr>
        <w:t xml:space="preserve">care team to track symptoms in between office visits. This can help us monitor changes in your health and act quickly to address any issues before they require an emergency room visit or hospitalization. </w:t>
      </w:r>
    </w:p>
    <w:p w14:paraId="07A64A81" w14:textId="77777777" w:rsidR="00F678E1" w:rsidRDefault="003A0CCE" w:rsidP="00F678E1">
      <w:pPr>
        <w:widowControl w:val="0"/>
        <w:pBdr>
          <w:top w:val="nil"/>
          <w:left w:val="nil"/>
          <w:bottom w:val="nil"/>
          <w:right w:val="nil"/>
          <w:between w:val="nil"/>
        </w:pBdr>
        <w:spacing w:before="421" w:line="266" w:lineRule="auto"/>
        <w:ind w:firstLine="4"/>
        <w:rPr>
          <w:rFonts w:ascii="HurmeGeometricSans1 Light" w:eastAsia="Roboto" w:hAnsi="HurmeGeometricSans1 Light" w:cs="Roboto"/>
          <w:color w:val="231F20"/>
          <w:sz w:val="19"/>
          <w:szCs w:val="19"/>
        </w:rPr>
      </w:pPr>
      <w:r w:rsidRPr="003A0CCE">
        <w:rPr>
          <w:rFonts w:ascii="HurmeGeometricSans1 Light" w:eastAsia="Roboto" w:hAnsi="HurmeGeometricSans1 Light" w:cs="Roboto"/>
          <w:color w:val="231F20"/>
          <w:sz w:val="19"/>
          <w:szCs w:val="19"/>
        </w:rPr>
        <w:t xml:space="preserve">The SonarMD platform will send you a short health assessment each month via HIPAA-compliant text or email. Behind the scenes, SonarMD’s AI technology and clinical experts look for changes in your health. If you are at risk of decline, SonarMD will alert physicians at </w:t>
      </w:r>
      <w:r w:rsidR="002B726C" w:rsidRPr="002023B2">
        <w:rPr>
          <w:rFonts w:ascii="HurmeGeometricSans1 Light" w:eastAsia="Roboto" w:hAnsi="HurmeGeometricSans1 Light" w:cs="Roboto"/>
          <w:b/>
          <w:color w:val="231F20"/>
          <w:sz w:val="19"/>
          <w:szCs w:val="19"/>
        </w:rPr>
        <w:t>[</w:t>
      </w:r>
      <w:r w:rsidR="002B726C" w:rsidRPr="002023B2">
        <w:rPr>
          <w:rFonts w:ascii="HurmeGeometricSans1 Light" w:eastAsia="Roboto" w:hAnsi="HurmeGeometricSans1 Light" w:cs="Roboto"/>
          <w:b/>
          <w:color w:val="231F20"/>
          <w:sz w:val="19"/>
          <w:szCs w:val="19"/>
          <w:highlight w:val="yellow"/>
        </w:rPr>
        <w:t>PRACTICE NAME</w:t>
      </w:r>
      <w:r w:rsidR="002B726C" w:rsidRPr="002023B2">
        <w:rPr>
          <w:rFonts w:ascii="HurmeGeometricSans1 Light" w:eastAsia="Roboto" w:hAnsi="HurmeGeometricSans1 Light" w:cs="Roboto"/>
          <w:b/>
          <w:color w:val="231F20"/>
          <w:sz w:val="19"/>
          <w:szCs w:val="19"/>
        </w:rPr>
        <w:t>]</w:t>
      </w:r>
      <w:r w:rsidR="002B726C">
        <w:rPr>
          <w:rFonts w:ascii="HurmeGeometricSans1 Light" w:eastAsia="Roboto" w:hAnsi="HurmeGeometricSans1 Light" w:cs="Roboto"/>
          <w:b/>
          <w:color w:val="231F20"/>
          <w:sz w:val="19"/>
          <w:szCs w:val="19"/>
        </w:rPr>
        <w:t xml:space="preserve"> </w:t>
      </w:r>
      <w:r w:rsidRPr="003A0CCE">
        <w:rPr>
          <w:rFonts w:ascii="HurmeGeometricSans1 Light" w:eastAsia="Roboto" w:hAnsi="HurmeGeometricSans1 Light" w:cs="Roboto"/>
          <w:color w:val="231F20"/>
          <w:sz w:val="19"/>
          <w:szCs w:val="19"/>
        </w:rPr>
        <w:t>so we can intervene with a personalized treatment plan.</w:t>
      </w:r>
    </w:p>
    <w:p w14:paraId="1184FEA6" w14:textId="77777777" w:rsidR="003A0CCE" w:rsidRPr="003A0CCE" w:rsidRDefault="003A0CCE" w:rsidP="00F678E1">
      <w:pPr>
        <w:widowControl w:val="0"/>
        <w:pBdr>
          <w:top w:val="nil"/>
          <w:left w:val="nil"/>
          <w:bottom w:val="nil"/>
          <w:right w:val="nil"/>
          <w:between w:val="nil"/>
        </w:pBdr>
        <w:spacing w:before="421" w:line="266" w:lineRule="auto"/>
        <w:ind w:firstLine="4"/>
        <w:rPr>
          <w:rFonts w:ascii="HurmeGeometricSans1 Light" w:eastAsia="Roboto" w:hAnsi="HurmeGeometricSans1 Light" w:cs="Roboto"/>
          <w:color w:val="231F20"/>
          <w:sz w:val="19"/>
          <w:szCs w:val="19"/>
        </w:rPr>
      </w:pPr>
      <w:r w:rsidRPr="003A0CCE">
        <w:rPr>
          <w:rFonts w:ascii="HurmeGeometricSans1 Light" w:eastAsia="Roboto" w:hAnsi="HurmeGeometricSans1 Light" w:cs="Roboto"/>
          <w:color w:val="231F20"/>
          <w:sz w:val="19"/>
          <w:szCs w:val="19"/>
        </w:rPr>
        <w:t>Using the SonarMD platform has led to 77% fewer Crohn’s-related ER visits and 59% fewer hospital visits among SonarMD’s current patient population.</w:t>
      </w:r>
    </w:p>
    <w:p w14:paraId="3629DA3B" w14:textId="77777777" w:rsidR="00F678E1" w:rsidRDefault="003A0CCE" w:rsidP="00F678E1">
      <w:pPr>
        <w:widowControl w:val="0"/>
        <w:pBdr>
          <w:top w:val="nil"/>
          <w:left w:val="nil"/>
          <w:bottom w:val="nil"/>
          <w:right w:val="nil"/>
          <w:between w:val="nil"/>
        </w:pBdr>
        <w:spacing w:before="421" w:line="266" w:lineRule="auto"/>
        <w:ind w:firstLine="4"/>
        <w:rPr>
          <w:rFonts w:ascii="HurmeGeometricSans1 Light" w:eastAsia="Roboto" w:hAnsi="HurmeGeometricSans1 Light" w:cs="Roboto"/>
          <w:b/>
          <w:color w:val="231F20"/>
          <w:sz w:val="19"/>
          <w:szCs w:val="19"/>
        </w:rPr>
      </w:pPr>
      <w:r w:rsidRPr="003A0CCE">
        <w:rPr>
          <w:rFonts w:ascii="HurmeGeometricSans1 Light" w:eastAsia="Roboto" w:hAnsi="HurmeGeometricSans1 Light" w:cs="Roboto"/>
          <w:color w:val="231F20"/>
          <w:sz w:val="19"/>
          <w:szCs w:val="19"/>
          <w:highlight w:val="yellow"/>
        </w:rPr>
        <w:t>“QUOTE from practice leader.”</w:t>
      </w:r>
    </w:p>
    <w:p w14:paraId="7EA5DE8C" w14:textId="77777777" w:rsidR="00B90EBE" w:rsidRPr="00F678E1" w:rsidRDefault="003A0CCE" w:rsidP="00F678E1">
      <w:pPr>
        <w:widowControl w:val="0"/>
        <w:pBdr>
          <w:top w:val="nil"/>
          <w:left w:val="nil"/>
          <w:bottom w:val="nil"/>
          <w:right w:val="nil"/>
          <w:between w:val="nil"/>
        </w:pBdr>
        <w:spacing w:before="421" w:line="266" w:lineRule="auto"/>
        <w:ind w:firstLine="4"/>
        <w:rPr>
          <w:rFonts w:ascii="HurmeGeometricSans1 Light" w:eastAsia="Roboto" w:hAnsi="HurmeGeometricSans1 Light" w:cs="Roboto"/>
          <w:b/>
          <w:color w:val="231F20"/>
          <w:sz w:val="19"/>
          <w:szCs w:val="19"/>
        </w:rPr>
      </w:pPr>
      <w:r w:rsidRPr="003A0CCE">
        <w:rPr>
          <w:rFonts w:ascii="HurmeGeometricSans1 Light" w:eastAsia="Roboto" w:hAnsi="HurmeGeometricSans1 Light" w:cs="Roboto"/>
          <w:color w:val="231F20"/>
          <w:sz w:val="19"/>
          <w:szCs w:val="19"/>
        </w:rPr>
        <w:t xml:space="preserve">To learn more about how the free SonarMD tool works, watch this </w:t>
      </w:r>
      <w:hyperlink r:id="rId7">
        <w:r w:rsidRPr="003A0CCE">
          <w:rPr>
            <w:rStyle w:val="Hyperlink"/>
            <w:rFonts w:ascii="HurmeGeometricSans1 Light" w:eastAsia="Roboto" w:hAnsi="HurmeGeometricSans1 Light" w:cs="Roboto"/>
            <w:sz w:val="19"/>
            <w:szCs w:val="19"/>
          </w:rPr>
          <w:t>video</w:t>
        </w:r>
      </w:hyperlink>
      <w:r w:rsidRPr="003A0CCE">
        <w:rPr>
          <w:rFonts w:ascii="HurmeGeometricSans1 Light" w:eastAsia="Roboto" w:hAnsi="HurmeGeometricSans1 Light" w:cs="Roboto"/>
          <w:color w:val="231F20"/>
          <w:sz w:val="19"/>
          <w:szCs w:val="19"/>
        </w:rPr>
        <w:t>.</w:t>
      </w:r>
      <w:r w:rsidR="00EA2B6A" w:rsidRPr="00EA2B6A">
        <w:rPr>
          <w:rFonts w:ascii="HurmeGeometricSans1 Light" w:eastAsia="Roboto" w:hAnsi="HurmeGeometricSans1 Light" w:cs="Roboto"/>
          <w:b/>
          <w:noProof/>
          <w:color w:val="231F20"/>
          <w:sz w:val="19"/>
          <w:szCs w:val="19"/>
        </w:rPr>
        <w:t xml:space="preserve"> </w:t>
      </w:r>
    </w:p>
    <w:p w14:paraId="3C57AE40" w14:textId="77777777" w:rsidR="00982172" w:rsidRPr="00F678E1" w:rsidRDefault="00982172" w:rsidP="00F678E1">
      <w:pPr>
        <w:widowControl w:val="0"/>
        <w:pBdr>
          <w:top w:val="nil"/>
          <w:left w:val="nil"/>
          <w:bottom w:val="nil"/>
          <w:right w:val="nil"/>
          <w:between w:val="nil"/>
        </w:pBdr>
        <w:spacing w:before="421" w:line="266" w:lineRule="auto"/>
        <w:ind w:firstLine="4"/>
        <w:rPr>
          <w:rFonts w:ascii="HurmeGeometricSans1 Light" w:eastAsia="Roboto" w:hAnsi="HurmeGeometricSans1 Light" w:cs="Roboto"/>
          <w:b/>
          <w:color w:val="231F20"/>
          <w:sz w:val="19"/>
          <w:szCs w:val="19"/>
        </w:rPr>
      </w:pPr>
    </w:p>
    <w:p w14:paraId="0AC49DCD" w14:textId="77777777" w:rsidR="00982172" w:rsidRDefault="00982172"/>
    <w:p w14:paraId="33E67F11" w14:textId="77777777" w:rsidR="000F442E" w:rsidRPr="000F442E" w:rsidRDefault="000F442E" w:rsidP="000F442E"/>
    <w:p w14:paraId="2CA56E7E" w14:textId="77777777" w:rsidR="000F442E" w:rsidRPr="000F442E" w:rsidRDefault="000F442E" w:rsidP="000F442E"/>
    <w:p w14:paraId="618C9DE8" w14:textId="77777777" w:rsidR="000F442E" w:rsidRPr="000F442E" w:rsidRDefault="000F442E" w:rsidP="000F442E"/>
    <w:p w14:paraId="6A92A7B8" w14:textId="77777777" w:rsidR="00147E88" w:rsidRPr="00147E88" w:rsidRDefault="00147E88" w:rsidP="00147E88"/>
    <w:p w14:paraId="173920E7" w14:textId="77777777" w:rsidR="00147E88" w:rsidRPr="00147E88" w:rsidRDefault="00147E88" w:rsidP="00147E88"/>
    <w:p w14:paraId="05AFF658" w14:textId="77777777" w:rsidR="00147E88" w:rsidRDefault="00147E88" w:rsidP="00147E88"/>
    <w:p w14:paraId="4A8A38D4" w14:textId="77777777" w:rsidR="00147E88" w:rsidRPr="00147E88" w:rsidRDefault="00147E88" w:rsidP="00147E88"/>
    <w:sectPr w:rsidR="00147E88" w:rsidRPr="00147E88" w:rsidSect="00B90EBE">
      <w:footerReference w:type="default" r:id="rId8"/>
      <w:headerReference w:type="first" r:id="rId9"/>
      <w:footerReference w:type="first" r:id="rId10"/>
      <w:pgSz w:w="12240" w:h="15840"/>
      <w:pgMar w:top="2880" w:right="1080" w:bottom="806"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1934" w14:textId="77777777" w:rsidR="0075629E" w:rsidRDefault="0075629E" w:rsidP="00982172">
      <w:pPr>
        <w:spacing w:line="240" w:lineRule="auto"/>
      </w:pPr>
      <w:r>
        <w:separator/>
      </w:r>
    </w:p>
  </w:endnote>
  <w:endnote w:type="continuationSeparator" w:id="0">
    <w:p w14:paraId="7072F3A9" w14:textId="77777777" w:rsidR="0075629E" w:rsidRDefault="0075629E" w:rsidP="0098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pa">
    <w:altName w:val="Calibri"/>
    <w:panose1 w:val="02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meGeometricSans1 Bold">
    <w:panose1 w:val="020B0800020000000000"/>
    <w:charset w:val="4D"/>
    <w:family w:val="swiss"/>
    <w:notTrueType/>
    <w:pitch w:val="variable"/>
    <w:sig w:usb0="A000002F" w:usb1="4000207B" w:usb2="00000000" w:usb3="00000000" w:csb0="00000093" w:csb1="00000000"/>
  </w:font>
  <w:font w:name="Roboto Slab">
    <w:panose1 w:val="00000000000000000000"/>
    <w:charset w:val="00"/>
    <w:family w:val="auto"/>
    <w:pitch w:val="variable"/>
    <w:sig w:usb0="E00002FF" w:usb1="5000205B" w:usb2="00000020" w:usb3="00000000" w:csb0="0000019F" w:csb1="00000000"/>
  </w:font>
  <w:font w:name="HurmeGeometricSans1 Light">
    <w:panose1 w:val="020B0400020000000000"/>
    <w:charset w:val="4D"/>
    <w:family w:val="swiss"/>
    <w:notTrueType/>
    <w:pitch w:val="variable"/>
    <w:sig w:usb0="A000002F" w:usb1="4000207B"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0443" w14:textId="77777777" w:rsidR="00982172" w:rsidRPr="000F442E" w:rsidRDefault="000F442E" w:rsidP="000F442E">
    <w:pPr>
      <w:spacing w:line="200" w:lineRule="exact"/>
      <w:rPr>
        <w:rFonts w:ascii="HurmeGeometricSans1 Light" w:eastAsia="Calibri" w:hAnsi="HurmeGeometricSans1 Light"/>
        <w:color w:val="2F5598"/>
        <w:sz w:val="18"/>
        <w:szCs w:val="18"/>
      </w:rPr>
    </w:pPr>
    <w:r w:rsidRPr="001065C4">
      <w:rPr>
        <w:rFonts w:ascii="HurmeGeometricSans1 Light" w:eastAsia="Calibri" w:hAnsi="HurmeGeometricSans1 Light" w:cs="Minion Pro"/>
        <w:noProof/>
        <w:color w:val="2F5598"/>
        <w:sz w:val="16"/>
        <w:szCs w:val="16"/>
      </w:rPr>
      <mc:AlternateContent>
        <mc:Choice Requires="wps">
          <w:drawing>
            <wp:anchor distT="0" distB="0" distL="114300" distR="114300" simplePos="0" relativeHeight="251665408" behindDoc="1" locked="0" layoutInCell="1" allowOverlap="1" wp14:anchorId="4E6CBCA7" wp14:editId="3C8E2158">
              <wp:simplePos x="0" y="0"/>
              <wp:positionH relativeFrom="column">
                <wp:posOffset>-679010</wp:posOffset>
              </wp:positionH>
              <wp:positionV relativeFrom="paragraph">
                <wp:posOffset>361503</wp:posOffset>
              </wp:positionV>
              <wp:extent cx="7760335" cy="216535"/>
              <wp:effectExtent l="0" t="0" r="0" b="0"/>
              <wp:wrapNone/>
              <wp:docPr id="4" name="Rectangle 4"/>
              <wp:cNvGraphicFramePr/>
              <a:graphic xmlns:a="http://schemas.openxmlformats.org/drawingml/2006/main">
                <a:graphicData uri="http://schemas.microsoft.com/office/word/2010/wordprocessingShape">
                  <wps:wsp>
                    <wps:cNvSpPr/>
                    <wps:spPr>
                      <a:xfrm>
                        <a:off x="0" y="0"/>
                        <a:ext cx="7760335" cy="216535"/>
                      </a:xfrm>
                      <a:prstGeom prst="rect">
                        <a:avLst/>
                      </a:prstGeom>
                      <a:solidFill>
                        <a:srgbClr val="2956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EFFD7" id="Rectangle 4" o:spid="_x0000_s1026" style="position:absolute;margin-left:-53.45pt;margin-top:28.45pt;width:611.05pt;height: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" fillcolor="#295699" stroked="f" strokeweight=".5pt"/>
          </w:pict>
        </mc:Fallback>
      </mc:AlternateContent>
    </w:r>
    <w:r w:rsidRPr="005C3ECF">
      <w:rPr>
        <w:rFonts w:ascii="HurmeGeometricSans1 Light" w:eastAsia="Calibri" w:hAnsi="HurmeGeometricSans1 Light" w:cs="Minion Pro"/>
        <w:color w:val="2F5598"/>
        <w:sz w:val="18"/>
        <w:szCs w:val="18"/>
      </w:rPr>
      <w:t xml:space="preserve">50 North Orleans Street, </w:t>
    </w:r>
    <w:r>
      <w:rPr>
        <w:rFonts w:ascii="HurmeGeometricSans1 Light" w:eastAsia="Calibri" w:hAnsi="HurmeGeometricSans1 Light" w:cs="Minion Pro"/>
        <w:color w:val="2F5598"/>
        <w:sz w:val="18"/>
        <w:szCs w:val="18"/>
      </w:rPr>
      <w:t xml:space="preserve">Suite </w:t>
    </w:r>
    <w:r w:rsidRPr="005C3ECF">
      <w:rPr>
        <w:rFonts w:ascii="HurmeGeometricSans1 Light" w:eastAsia="Calibri" w:hAnsi="HurmeGeometricSans1 Light" w:cs="Minion Pro"/>
        <w:color w:val="2F5598"/>
        <w:sz w:val="18"/>
        <w:szCs w:val="18"/>
      </w:rPr>
      <w:t xml:space="preserve">9000, Chicago, IL 60654                         </w:t>
    </w:r>
    <w:r>
      <w:rPr>
        <w:rFonts w:ascii="HurmeGeometricSans1 Light" w:eastAsia="Calibri" w:hAnsi="HurmeGeometricSans1 Light" w:cs="Minion Pro"/>
        <w:color w:val="2F5598"/>
        <w:sz w:val="18"/>
        <w:szCs w:val="18"/>
      </w:rPr>
      <w:t xml:space="preserve">  </w:t>
    </w:r>
    <w:hyperlink r:id="rId1" w:history="1">
      <w:r w:rsidRPr="00F11131">
        <w:rPr>
          <w:rStyle w:val="Hyperlink"/>
          <w:rFonts w:ascii="HurmeGeometricSans1 Light" w:eastAsia="Calibri" w:hAnsi="HurmeGeometricSans1 Light" w:cs="Minion Pro"/>
          <w:sz w:val="18"/>
          <w:szCs w:val="18"/>
        </w:rPr>
        <w:t>www.sonarmd.com</w:t>
      </w:r>
    </w:hyperlink>
    <w:r w:rsidRPr="005C3ECF">
      <w:rPr>
        <w:rFonts w:ascii="HurmeGeometricSans1 Light" w:eastAsia="Calibri" w:hAnsi="HurmeGeometricSans1 Light" w:cs="Minion Pro"/>
        <w:color w:val="2F5598"/>
        <w:sz w:val="18"/>
        <w:szCs w:val="18"/>
      </w:rPr>
      <w:t xml:space="preserve">   |   email: </w:t>
    </w:r>
    <w:hyperlink r:id="rId2">
      <w:r w:rsidRPr="005C3ECF">
        <w:rPr>
          <w:rFonts w:ascii="HurmeGeometricSans1 Light" w:eastAsia="Calibri" w:hAnsi="HurmeGeometricSans1 Light" w:cs="Minion Pro"/>
          <w:color w:val="2F5598"/>
          <w:sz w:val="18"/>
          <w:szCs w:val="18"/>
        </w:rPr>
        <w:t>info@sonarmd.com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DE7" w14:textId="77777777" w:rsidR="00982172" w:rsidRPr="00982172" w:rsidRDefault="00F678E1" w:rsidP="00982172">
    <w:pPr>
      <w:spacing w:line="200" w:lineRule="exact"/>
      <w:rPr>
        <w:rFonts w:ascii="HurmeGeometricSans1 Light" w:eastAsia="Calibri" w:hAnsi="HurmeGeometricSans1 Light"/>
        <w:color w:val="2F5598"/>
        <w:sz w:val="18"/>
        <w:szCs w:val="18"/>
      </w:rPr>
    </w:pPr>
    <w:r w:rsidRPr="00982172">
      <w:rPr>
        <w:rFonts w:ascii="HurmeGeometricSans1 Light" w:eastAsia="Calibri" w:hAnsi="HurmeGeometricSans1 Light"/>
        <w:color w:val="2F559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51A4" w14:textId="77777777" w:rsidR="0075629E" w:rsidRDefault="0075629E" w:rsidP="00982172">
      <w:pPr>
        <w:spacing w:line="240" w:lineRule="auto"/>
      </w:pPr>
      <w:r>
        <w:separator/>
      </w:r>
    </w:p>
  </w:footnote>
  <w:footnote w:type="continuationSeparator" w:id="0">
    <w:p w14:paraId="143E88D0" w14:textId="77777777" w:rsidR="0075629E" w:rsidRDefault="0075629E" w:rsidP="00982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F92" w14:textId="77777777" w:rsidR="00982172" w:rsidRDefault="00DB09F5">
    <w:pPr>
      <w:pStyle w:val="Header"/>
    </w:pPr>
    <w:r w:rsidRPr="00982172">
      <w:rPr>
        <w:noProof/>
      </w:rPr>
      <w:drawing>
        <wp:anchor distT="0" distB="0" distL="114300" distR="114300" simplePos="0" relativeHeight="251659264" behindDoc="1" locked="0" layoutInCell="1" allowOverlap="1" wp14:anchorId="33A1FC2B" wp14:editId="6853D73C">
          <wp:simplePos x="0" y="0"/>
          <wp:positionH relativeFrom="column">
            <wp:posOffset>-130030</wp:posOffset>
          </wp:positionH>
          <wp:positionV relativeFrom="paragraph">
            <wp:posOffset>-593090</wp:posOffset>
          </wp:positionV>
          <wp:extent cx="1828800" cy="9810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981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9"/>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AA"/>
    <w:rsid w:val="0000322C"/>
    <w:rsid w:val="00005396"/>
    <w:rsid w:val="00006A8D"/>
    <w:rsid w:val="00056955"/>
    <w:rsid w:val="000732D2"/>
    <w:rsid w:val="0007435F"/>
    <w:rsid w:val="00074C39"/>
    <w:rsid w:val="00092AF5"/>
    <w:rsid w:val="000C1527"/>
    <w:rsid w:val="000C773F"/>
    <w:rsid w:val="000F05B7"/>
    <w:rsid w:val="000F442E"/>
    <w:rsid w:val="000F58CC"/>
    <w:rsid w:val="000F6984"/>
    <w:rsid w:val="000F7EC6"/>
    <w:rsid w:val="00102884"/>
    <w:rsid w:val="00111201"/>
    <w:rsid w:val="00133677"/>
    <w:rsid w:val="00136254"/>
    <w:rsid w:val="001363B1"/>
    <w:rsid w:val="00143C32"/>
    <w:rsid w:val="0014742A"/>
    <w:rsid w:val="00147E88"/>
    <w:rsid w:val="0015130A"/>
    <w:rsid w:val="001643A9"/>
    <w:rsid w:val="00165378"/>
    <w:rsid w:val="001777A7"/>
    <w:rsid w:val="001826F8"/>
    <w:rsid w:val="001842F4"/>
    <w:rsid w:val="001A6565"/>
    <w:rsid w:val="001B4E48"/>
    <w:rsid w:val="001B6A18"/>
    <w:rsid w:val="001D2605"/>
    <w:rsid w:val="001D323A"/>
    <w:rsid w:val="001F49FA"/>
    <w:rsid w:val="0020129B"/>
    <w:rsid w:val="00214049"/>
    <w:rsid w:val="00232E6E"/>
    <w:rsid w:val="00233DC5"/>
    <w:rsid w:val="00234FF1"/>
    <w:rsid w:val="002357DA"/>
    <w:rsid w:val="00245DD6"/>
    <w:rsid w:val="00285EFD"/>
    <w:rsid w:val="00292405"/>
    <w:rsid w:val="002A2C8C"/>
    <w:rsid w:val="002B0853"/>
    <w:rsid w:val="002B726C"/>
    <w:rsid w:val="002F5326"/>
    <w:rsid w:val="00303CAA"/>
    <w:rsid w:val="003052EB"/>
    <w:rsid w:val="003237B3"/>
    <w:rsid w:val="003528C6"/>
    <w:rsid w:val="00357A2B"/>
    <w:rsid w:val="00361F94"/>
    <w:rsid w:val="00366819"/>
    <w:rsid w:val="003718CE"/>
    <w:rsid w:val="00384BE3"/>
    <w:rsid w:val="0038613E"/>
    <w:rsid w:val="00391564"/>
    <w:rsid w:val="00396AD7"/>
    <w:rsid w:val="003A0CCE"/>
    <w:rsid w:val="003B7D82"/>
    <w:rsid w:val="00405459"/>
    <w:rsid w:val="004142CC"/>
    <w:rsid w:val="004263F0"/>
    <w:rsid w:val="00434900"/>
    <w:rsid w:val="00442167"/>
    <w:rsid w:val="00472BC7"/>
    <w:rsid w:val="004814AE"/>
    <w:rsid w:val="004A5493"/>
    <w:rsid w:val="004A69A7"/>
    <w:rsid w:val="004C3B23"/>
    <w:rsid w:val="00505596"/>
    <w:rsid w:val="0054104E"/>
    <w:rsid w:val="00547027"/>
    <w:rsid w:val="00567461"/>
    <w:rsid w:val="005776E9"/>
    <w:rsid w:val="005804AA"/>
    <w:rsid w:val="00590A08"/>
    <w:rsid w:val="005B63AA"/>
    <w:rsid w:val="005F649B"/>
    <w:rsid w:val="0060520F"/>
    <w:rsid w:val="00607DFB"/>
    <w:rsid w:val="006119EB"/>
    <w:rsid w:val="00611EC5"/>
    <w:rsid w:val="006126AB"/>
    <w:rsid w:val="0061282A"/>
    <w:rsid w:val="00614809"/>
    <w:rsid w:val="00622D4D"/>
    <w:rsid w:val="00634C12"/>
    <w:rsid w:val="00644022"/>
    <w:rsid w:val="006516A9"/>
    <w:rsid w:val="00654597"/>
    <w:rsid w:val="0066738C"/>
    <w:rsid w:val="00672791"/>
    <w:rsid w:val="006771C9"/>
    <w:rsid w:val="00694D6F"/>
    <w:rsid w:val="006A234F"/>
    <w:rsid w:val="006A324F"/>
    <w:rsid w:val="006C23F2"/>
    <w:rsid w:val="006E4958"/>
    <w:rsid w:val="006E62D2"/>
    <w:rsid w:val="006F0F65"/>
    <w:rsid w:val="006F489D"/>
    <w:rsid w:val="007002BA"/>
    <w:rsid w:val="00700ECE"/>
    <w:rsid w:val="0071571E"/>
    <w:rsid w:val="0075629E"/>
    <w:rsid w:val="00764A17"/>
    <w:rsid w:val="0076783C"/>
    <w:rsid w:val="00774538"/>
    <w:rsid w:val="007851E4"/>
    <w:rsid w:val="007B5E78"/>
    <w:rsid w:val="007C3FF1"/>
    <w:rsid w:val="007D2593"/>
    <w:rsid w:val="007D6CDA"/>
    <w:rsid w:val="007F1F33"/>
    <w:rsid w:val="00811319"/>
    <w:rsid w:val="00824838"/>
    <w:rsid w:val="00847E34"/>
    <w:rsid w:val="00876FD7"/>
    <w:rsid w:val="008846B9"/>
    <w:rsid w:val="0089224E"/>
    <w:rsid w:val="008B5B2C"/>
    <w:rsid w:val="008E0192"/>
    <w:rsid w:val="008F143E"/>
    <w:rsid w:val="008F4DB3"/>
    <w:rsid w:val="00902FCA"/>
    <w:rsid w:val="0091499E"/>
    <w:rsid w:val="00916B37"/>
    <w:rsid w:val="009211B4"/>
    <w:rsid w:val="009277ED"/>
    <w:rsid w:val="0093796E"/>
    <w:rsid w:val="00953DCB"/>
    <w:rsid w:val="0098075D"/>
    <w:rsid w:val="00982172"/>
    <w:rsid w:val="00985641"/>
    <w:rsid w:val="009A524E"/>
    <w:rsid w:val="009C35D1"/>
    <w:rsid w:val="009D1984"/>
    <w:rsid w:val="009D6ACF"/>
    <w:rsid w:val="00A07241"/>
    <w:rsid w:val="00A14853"/>
    <w:rsid w:val="00A240DF"/>
    <w:rsid w:val="00A5014D"/>
    <w:rsid w:val="00A708D5"/>
    <w:rsid w:val="00A826AF"/>
    <w:rsid w:val="00AC1D6D"/>
    <w:rsid w:val="00AD1051"/>
    <w:rsid w:val="00AD7B69"/>
    <w:rsid w:val="00B121EC"/>
    <w:rsid w:val="00B167B8"/>
    <w:rsid w:val="00B16DD1"/>
    <w:rsid w:val="00B32CE7"/>
    <w:rsid w:val="00B442D2"/>
    <w:rsid w:val="00B45021"/>
    <w:rsid w:val="00B576BB"/>
    <w:rsid w:val="00B636F9"/>
    <w:rsid w:val="00B8148E"/>
    <w:rsid w:val="00B90EBE"/>
    <w:rsid w:val="00B95A90"/>
    <w:rsid w:val="00B971C5"/>
    <w:rsid w:val="00BA0405"/>
    <w:rsid w:val="00BA596F"/>
    <w:rsid w:val="00BB2828"/>
    <w:rsid w:val="00BB7DD9"/>
    <w:rsid w:val="00BC2AE4"/>
    <w:rsid w:val="00BE32AF"/>
    <w:rsid w:val="00BF0E5B"/>
    <w:rsid w:val="00C138FF"/>
    <w:rsid w:val="00C22524"/>
    <w:rsid w:val="00C32D61"/>
    <w:rsid w:val="00C57FFD"/>
    <w:rsid w:val="00C71938"/>
    <w:rsid w:val="00C8628F"/>
    <w:rsid w:val="00CA05FC"/>
    <w:rsid w:val="00CA5720"/>
    <w:rsid w:val="00CB2CED"/>
    <w:rsid w:val="00CE108D"/>
    <w:rsid w:val="00D02F13"/>
    <w:rsid w:val="00D445C2"/>
    <w:rsid w:val="00D6762A"/>
    <w:rsid w:val="00D81728"/>
    <w:rsid w:val="00D83C3A"/>
    <w:rsid w:val="00D8634C"/>
    <w:rsid w:val="00DA2468"/>
    <w:rsid w:val="00DA6DF6"/>
    <w:rsid w:val="00DB09F5"/>
    <w:rsid w:val="00DC6A59"/>
    <w:rsid w:val="00DD46DA"/>
    <w:rsid w:val="00DF20E3"/>
    <w:rsid w:val="00DF2750"/>
    <w:rsid w:val="00E0663D"/>
    <w:rsid w:val="00E103FF"/>
    <w:rsid w:val="00E526F9"/>
    <w:rsid w:val="00E52CE2"/>
    <w:rsid w:val="00E77B58"/>
    <w:rsid w:val="00E93594"/>
    <w:rsid w:val="00EA2B6A"/>
    <w:rsid w:val="00EB435E"/>
    <w:rsid w:val="00EC2571"/>
    <w:rsid w:val="00ED5096"/>
    <w:rsid w:val="00EE5170"/>
    <w:rsid w:val="00F01A73"/>
    <w:rsid w:val="00F02AF4"/>
    <w:rsid w:val="00F36ACB"/>
    <w:rsid w:val="00F51458"/>
    <w:rsid w:val="00F567B5"/>
    <w:rsid w:val="00F678E1"/>
    <w:rsid w:val="00F77728"/>
    <w:rsid w:val="00F9627E"/>
    <w:rsid w:val="00F96688"/>
    <w:rsid w:val="00F96B52"/>
    <w:rsid w:val="00FB2949"/>
    <w:rsid w:val="00FB4F4D"/>
    <w:rsid w:val="00FE17DC"/>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98D9"/>
  <w15:chartTrackingRefBased/>
  <w15:docId w15:val="{8C9D2209-BD40-FC4E-9899-D21BD9B5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ropa" w:eastAsiaTheme="minorHAnsi" w:hAnsi="Europa" w:cs="Minion Pro"/>
        <w:color w:val="000000" w:themeColor="text1"/>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72"/>
    <w:pPr>
      <w:spacing w:line="276" w:lineRule="auto"/>
    </w:pPr>
    <w:rPr>
      <w:rFonts w:ascii="Arial" w:eastAsia="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72"/>
    <w:pPr>
      <w:tabs>
        <w:tab w:val="center" w:pos="4680"/>
        <w:tab w:val="right" w:pos="9360"/>
      </w:tabs>
      <w:spacing w:line="240" w:lineRule="auto"/>
    </w:pPr>
    <w:rPr>
      <w:rFonts w:ascii="Europa" w:eastAsiaTheme="minorHAnsi" w:hAnsi="Europa" w:cs="Minion Pro"/>
      <w:color w:val="000000" w:themeColor="text1"/>
      <w:sz w:val="36"/>
      <w:szCs w:val="36"/>
    </w:rPr>
  </w:style>
  <w:style w:type="character" w:customStyle="1" w:styleId="HeaderChar">
    <w:name w:val="Header Char"/>
    <w:basedOn w:val="DefaultParagraphFont"/>
    <w:link w:val="Header"/>
    <w:uiPriority w:val="99"/>
    <w:rsid w:val="00982172"/>
  </w:style>
  <w:style w:type="paragraph" w:styleId="Footer">
    <w:name w:val="footer"/>
    <w:basedOn w:val="Normal"/>
    <w:link w:val="FooterChar"/>
    <w:uiPriority w:val="99"/>
    <w:unhideWhenUsed/>
    <w:rsid w:val="00982172"/>
    <w:pPr>
      <w:tabs>
        <w:tab w:val="center" w:pos="4680"/>
        <w:tab w:val="right" w:pos="9360"/>
      </w:tabs>
      <w:spacing w:line="240" w:lineRule="auto"/>
    </w:pPr>
    <w:rPr>
      <w:rFonts w:ascii="Europa" w:eastAsiaTheme="minorHAnsi" w:hAnsi="Europa" w:cs="Minion Pro"/>
      <w:color w:val="000000" w:themeColor="text1"/>
      <w:sz w:val="36"/>
      <w:szCs w:val="36"/>
    </w:rPr>
  </w:style>
  <w:style w:type="character" w:customStyle="1" w:styleId="FooterChar">
    <w:name w:val="Footer Char"/>
    <w:basedOn w:val="DefaultParagraphFont"/>
    <w:link w:val="Footer"/>
    <w:uiPriority w:val="99"/>
    <w:rsid w:val="00982172"/>
  </w:style>
  <w:style w:type="character" w:styleId="Hyperlink">
    <w:name w:val="Hyperlink"/>
    <w:basedOn w:val="DefaultParagraphFont"/>
    <w:uiPriority w:val="99"/>
    <w:unhideWhenUsed/>
    <w:rsid w:val="00982172"/>
    <w:rPr>
      <w:color w:val="0563C1" w:themeColor="hyperlink"/>
      <w:u w:val="single"/>
    </w:rPr>
  </w:style>
  <w:style w:type="character" w:styleId="UnresolvedMention">
    <w:name w:val="Unresolved Mention"/>
    <w:basedOn w:val="DefaultParagraphFont"/>
    <w:uiPriority w:val="99"/>
    <w:semiHidden/>
    <w:unhideWhenUsed/>
    <w:rsid w:val="003A0CCE"/>
    <w:rPr>
      <w:color w:val="605E5C"/>
      <w:shd w:val="clear" w:color="auto" w:fill="E1DFDD"/>
    </w:rPr>
  </w:style>
  <w:style w:type="character" w:styleId="FollowedHyperlink">
    <w:name w:val="FollowedHyperlink"/>
    <w:basedOn w:val="DefaultParagraphFont"/>
    <w:uiPriority w:val="99"/>
    <w:semiHidden/>
    <w:unhideWhenUsed/>
    <w:rsid w:val="00F678E1"/>
    <w:rPr>
      <w:color w:val="954F72" w:themeColor="followedHyperlink"/>
      <w:u w:val="single"/>
    </w:rPr>
  </w:style>
  <w:style w:type="table" w:styleId="TableGrid">
    <w:name w:val="Table Grid"/>
    <w:basedOn w:val="TableNormal"/>
    <w:uiPriority w:val="39"/>
    <w:rsid w:val="00B9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822">
      <w:bodyDiv w:val="1"/>
      <w:marLeft w:val="0"/>
      <w:marRight w:val="0"/>
      <w:marTop w:val="0"/>
      <w:marBottom w:val="0"/>
      <w:divBdr>
        <w:top w:val="none" w:sz="0" w:space="0" w:color="auto"/>
        <w:left w:val="none" w:sz="0" w:space="0" w:color="auto"/>
        <w:bottom w:val="none" w:sz="0" w:space="0" w:color="auto"/>
        <w:right w:val="none" w:sz="0" w:space="0" w:color="auto"/>
      </w:divBdr>
    </w:div>
    <w:div w:id="17471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N1jGBwHb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onarmd.com" TargetMode="External"/><Relationship Id="rId1" Type="http://schemas.openxmlformats.org/officeDocument/2006/relationships/hyperlink" Target="http://www.sonarm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riamwarren/Desktop/SonarMD%20Practice%20Article%20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SonarMD Practice Article Template-2022.dotx</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Warren</dc:creator>
  <cp:keywords/>
  <dc:description/>
  <cp:lastModifiedBy>Miriam Warren</cp:lastModifiedBy>
  <cp:revision>2</cp:revision>
  <dcterms:created xsi:type="dcterms:W3CDTF">2022-06-24T19:44:00Z</dcterms:created>
  <dcterms:modified xsi:type="dcterms:W3CDTF">2022-06-24T19:44:00Z</dcterms:modified>
</cp:coreProperties>
</file>